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3175724" cy="1583094"/>
            <wp:effectExtent b="0" l="0" r="0" t="0"/>
            <wp:docPr id="3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75724" cy="15830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3467100</wp:posOffset>
                </wp:positionH>
                <wp:positionV relativeFrom="paragraph">
                  <wp:posOffset>25400</wp:posOffset>
                </wp:positionV>
                <wp:extent cx="2393315" cy="1552575"/>
                <wp:effectExtent b="0" l="0" r="0" t="0"/>
                <wp:wrapNone/>
                <wp:docPr id="31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58868" y="3013238"/>
                          <a:ext cx="237426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Village of Curtiss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Po Box 97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Curtiss WI  54422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Office 715-223-6226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Fax 715-223-1401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3467100</wp:posOffset>
                </wp:positionH>
                <wp:positionV relativeFrom="paragraph">
                  <wp:posOffset>25400</wp:posOffset>
                </wp:positionV>
                <wp:extent cx="2393315" cy="1552575"/>
                <wp:effectExtent b="0" l="0" r="0" t="0"/>
                <wp:wrapNone/>
                <wp:docPr id="3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3315" cy="1552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42"/>
          <w:szCs w:val="42"/>
        </w:rPr>
      </w:pPr>
      <w:r w:rsidDel="00000000" w:rsidR="00000000" w:rsidRPr="00000000">
        <w:rPr>
          <w:b w:val="1"/>
          <w:sz w:val="42"/>
          <w:szCs w:val="42"/>
          <w:rtl w:val="0"/>
        </w:rPr>
        <w:t xml:space="preserve">Setting off fireworks within the village limits is not allowed unless a permit is obtained as per State Statute 167.10.(3) and may be sighted as a public nuisance as per Village Ordinance 11042008, Sec 7. </w:t>
      </w:r>
    </w:p>
    <w:p w:rsidR="00000000" w:rsidDel="00000000" w:rsidP="00000000" w:rsidRDefault="00000000" w:rsidRPr="00000000" w14:paraId="00000005">
      <w:pPr>
        <w:rPr>
          <w:b w:val="1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42"/>
          <w:szCs w:val="42"/>
        </w:rPr>
      </w:pPr>
      <w:r w:rsidDel="00000000" w:rsidR="00000000" w:rsidRPr="00000000">
        <w:rPr>
          <w:b w:val="1"/>
          <w:sz w:val="42"/>
          <w:szCs w:val="42"/>
          <w:rtl w:val="0"/>
        </w:rPr>
        <w:t xml:space="preserve">Applications may be obtained at the Village Hall or on the Village Website-</w:t>
      </w:r>
      <w:hyperlink r:id="rId9">
        <w:r w:rsidDel="00000000" w:rsidR="00000000" w:rsidRPr="00000000">
          <w:rPr>
            <w:b w:val="1"/>
            <w:color w:val="1155cc"/>
            <w:sz w:val="42"/>
            <w:szCs w:val="42"/>
            <w:u w:val="single"/>
            <w:rtl w:val="0"/>
          </w:rPr>
          <w:t xml:space="preserve">https://villageofcurtiss.org/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42"/>
          <w:szCs w:val="42"/>
        </w:rPr>
      </w:pPr>
      <w:r w:rsidDel="00000000" w:rsidR="00000000" w:rsidRPr="00000000">
        <w:rPr>
          <w:b w:val="1"/>
          <w:sz w:val="42"/>
          <w:szCs w:val="42"/>
          <w:rtl w:val="0"/>
        </w:rPr>
        <w:t xml:space="preserve">Permits must be obtained a minimum of two days prior to use and there is no additional cost involved.  </w:t>
      </w:r>
    </w:p>
    <w:p w:rsidR="00000000" w:rsidDel="00000000" w:rsidP="00000000" w:rsidRDefault="00000000" w:rsidRPr="00000000" w14:paraId="00000009">
      <w:pPr>
        <w:rPr/>
      </w:pPr>
      <w:bookmarkStart w:colFirst="0" w:colLast="0" w:name="_heading=h.4ixhq6gs1ms4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3009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30098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illageofcurtiss.org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wJLc3OAtuwNwgXhoicAZb2tGSA==">CgMxLjAyDmguNGl4aHE2Z3MxbXM0OAByITFqMDN3WFY3Q29QSjVZZDAtQzZ3ZnE4OGtWcC1RXzAwaw==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2015-06-15T18:38:00Z</dcterms:created>
  <dc:creator>User</dc:creator>
</cp:coreProperties>
</file>